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2A458" w14:textId="41A435E4" w:rsidR="00FE067E" w:rsidRPr="0005425A" w:rsidRDefault="00471605" w:rsidP="00CC1F3B">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53B447D7" wp14:editId="37F29EED">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1A16214" w14:textId="40674DDE" w:rsidR="00471605" w:rsidRPr="00471605" w:rsidRDefault="00471605" w:rsidP="00471605">
                            <w:pPr>
                              <w:spacing w:line="240" w:lineRule="auto"/>
                              <w:jc w:val="center"/>
                              <w:rPr>
                                <w:rFonts w:cs="Arial"/>
                                <w:b/>
                              </w:rPr>
                            </w:pPr>
                            <w:r w:rsidRPr="0047160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B447D7"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" filled="f" strokeweight=".5pt">
                <v:fill o:detectmouseclick="t"/>
                <v:textbox inset="0,5pt,0,0">
                  <w:txbxContent>
                    <w:p w14:paraId="51A16214" w14:textId="40674DDE" w:rsidR="00471605" w:rsidRPr="00471605" w:rsidRDefault="00471605" w:rsidP="00471605">
                      <w:pPr>
                        <w:spacing w:line="240" w:lineRule="auto"/>
                        <w:jc w:val="center"/>
                        <w:rPr>
                          <w:rFonts w:cs="Arial"/>
                          <w:b/>
                        </w:rPr>
                      </w:pPr>
                      <w:r w:rsidRPr="00471605">
                        <w:rPr>
                          <w:rFonts w:cs="Arial"/>
                          <w:b/>
                        </w:rPr>
                        <w:t>FISCAL NOTE</w:t>
                      </w:r>
                    </w:p>
                  </w:txbxContent>
                </v:textbox>
              </v:shape>
            </w:pict>
          </mc:Fallback>
        </mc:AlternateContent>
      </w:r>
      <w:r w:rsidR="00CD36CF" w:rsidRPr="0005425A">
        <w:rPr>
          <w:color w:val="auto"/>
        </w:rPr>
        <w:t xml:space="preserve">WEST virginia </w:t>
      </w:r>
      <w:r w:rsidR="00E82A34" w:rsidRPr="0005425A">
        <w:rPr>
          <w:color w:val="auto"/>
        </w:rPr>
        <w:t>Legislature</w:t>
      </w:r>
    </w:p>
    <w:p w14:paraId="57C7BC61" w14:textId="675FCD23" w:rsidR="00CD36CF" w:rsidRPr="0005425A" w:rsidRDefault="00CD36CF" w:rsidP="00CC1F3B">
      <w:pPr>
        <w:pStyle w:val="TitlePageSession"/>
        <w:rPr>
          <w:color w:val="auto"/>
        </w:rPr>
      </w:pPr>
      <w:r w:rsidRPr="0005425A">
        <w:rPr>
          <w:color w:val="auto"/>
        </w:rPr>
        <w:t>20</w:t>
      </w:r>
      <w:r w:rsidR="00D61035" w:rsidRPr="0005425A">
        <w:rPr>
          <w:color w:val="auto"/>
        </w:rPr>
        <w:t>2</w:t>
      </w:r>
      <w:r w:rsidRPr="0005425A">
        <w:rPr>
          <w:color w:val="auto"/>
        </w:rPr>
        <w:t>1 regular session</w:t>
      </w:r>
    </w:p>
    <w:p w14:paraId="2492AB2F" w14:textId="2A72BF35" w:rsidR="00CD36CF" w:rsidRPr="0005425A" w:rsidRDefault="00005A52"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05425A">
            <w:rPr>
              <w:color w:val="auto"/>
            </w:rPr>
            <w:t>Introduced</w:t>
          </w:r>
        </w:sdtContent>
      </w:sdt>
    </w:p>
    <w:p w14:paraId="29BDEAAA" w14:textId="3BB1396E" w:rsidR="00CD36CF" w:rsidRPr="0005425A" w:rsidRDefault="00005A52"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2E4EF7" w:rsidRPr="0005425A">
            <w:rPr>
              <w:color w:val="auto"/>
            </w:rPr>
            <w:t>Senate</w:t>
          </w:r>
        </w:sdtContent>
      </w:sdt>
      <w:r w:rsidR="00303684" w:rsidRPr="0005425A">
        <w:rPr>
          <w:color w:val="auto"/>
        </w:rPr>
        <w:t xml:space="preserve"> </w:t>
      </w:r>
      <w:r w:rsidR="00CD36CF" w:rsidRPr="0005425A">
        <w:rPr>
          <w:color w:val="auto"/>
        </w:rPr>
        <w:t xml:space="preserve">Bill </w:t>
      </w:r>
      <w:sdt>
        <w:sdtPr>
          <w:rPr>
            <w:color w:val="auto"/>
          </w:rPr>
          <w:tag w:val="BNum"/>
          <w:id w:val="1645317809"/>
          <w:lock w:val="sdtLocked"/>
          <w:placeholder>
            <w:docPart w:val="20C22F1B7FBD4C33B249773D07E082F8"/>
          </w:placeholder>
          <w:text/>
        </w:sdtPr>
        <w:sdtEndPr/>
        <w:sdtContent>
          <w:r w:rsidR="00C94BDD">
            <w:rPr>
              <w:color w:val="auto"/>
            </w:rPr>
            <w:t>331</w:t>
          </w:r>
        </w:sdtContent>
      </w:sdt>
    </w:p>
    <w:p w14:paraId="75E04542" w14:textId="4083674B" w:rsidR="00CD36CF" w:rsidRPr="0005425A" w:rsidRDefault="00CD36CF" w:rsidP="00CC1F3B">
      <w:pPr>
        <w:pStyle w:val="Sponsors"/>
        <w:rPr>
          <w:color w:val="auto"/>
        </w:rPr>
      </w:pPr>
      <w:r w:rsidRPr="0005425A">
        <w:rPr>
          <w:color w:val="auto"/>
        </w:rPr>
        <w:t xml:space="preserve">By </w:t>
      </w:r>
      <w:sdt>
        <w:sdtPr>
          <w:rPr>
            <w:color w:val="auto"/>
          </w:rPr>
          <w:tag w:val="Sponsors"/>
          <w:id w:val="1589585889"/>
          <w:placeholder>
            <w:docPart w:val="D3DF987F6921417FB42A59748B040B52"/>
          </w:placeholder>
          <w:text w:multiLine="1"/>
        </w:sdtPr>
        <w:sdtEndPr/>
        <w:sdtContent>
          <w:r w:rsidR="002E4EF7" w:rsidRPr="0005425A">
            <w:rPr>
              <w:color w:val="auto"/>
            </w:rPr>
            <w:t>Senator</w:t>
          </w:r>
          <w:r w:rsidR="00005A52">
            <w:rPr>
              <w:color w:val="auto"/>
            </w:rPr>
            <w:t>s</w:t>
          </w:r>
          <w:r w:rsidR="002E4EF7" w:rsidRPr="0005425A">
            <w:rPr>
              <w:color w:val="auto"/>
            </w:rPr>
            <w:t xml:space="preserve"> Karnes</w:t>
          </w:r>
          <w:r w:rsidR="00005A52">
            <w:rPr>
              <w:color w:val="auto"/>
            </w:rPr>
            <w:t xml:space="preserve"> and Stollings</w:t>
          </w:r>
        </w:sdtContent>
      </w:sdt>
    </w:p>
    <w:p w14:paraId="37CDFC73" w14:textId="62430B19" w:rsidR="00E831B3" w:rsidRPr="0005425A" w:rsidRDefault="00CD36CF" w:rsidP="004B08B5">
      <w:pPr>
        <w:pStyle w:val="References"/>
        <w:rPr>
          <w:color w:val="auto"/>
        </w:rPr>
      </w:pPr>
      <w:r w:rsidRPr="0005425A">
        <w:rPr>
          <w:color w:val="auto"/>
        </w:rPr>
        <w:t>[</w:t>
      </w:r>
      <w:sdt>
        <w:sdtPr>
          <w:rPr>
            <w:color w:val="auto"/>
          </w:rPr>
          <w:tag w:val="References"/>
          <w:id w:val="-1043047873"/>
          <w:placeholder>
            <w:docPart w:val="86D2588D5BE4435AB3D90589B95411FC"/>
          </w:placeholder>
          <w:text w:multiLine="1"/>
        </w:sdtPr>
        <w:sdtEndPr/>
        <w:sdtContent>
          <w:r w:rsidR="00C94BDD" w:rsidRPr="00C94BDD">
            <w:rPr>
              <w:color w:val="auto"/>
            </w:rPr>
            <w:t>Introduced February 18, 2021; referred</w:t>
          </w:r>
          <w:r w:rsidR="00C94BDD" w:rsidRPr="00C94BDD">
            <w:rPr>
              <w:color w:val="auto"/>
            </w:rPr>
            <w:br/>
            <w:t>to the Committee on</w:t>
          </w:r>
        </w:sdtContent>
      </w:sdt>
      <w:r w:rsidR="007D2CC0">
        <w:rPr>
          <w:color w:val="auto"/>
        </w:rPr>
        <w:t xml:space="preserve"> Transportation and Infrastructure; and then to the Committee on Finance</w:t>
      </w:r>
      <w:r w:rsidRPr="0005425A">
        <w:rPr>
          <w:color w:val="auto"/>
        </w:rPr>
        <w:t>]</w:t>
      </w:r>
    </w:p>
    <w:p w14:paraId="745A8AD6" w14:textId="77777777" w:rsidR="00303684" w:rsidRPr="0005425A" w:rsidRDefault="0000526A" w:rsidP="00CC1F3B">
      <w:pPr>
        <w:pStyle w:val="TitleSection"/>
        <w:rPr>
          <w:color w:val="auto"/>
        </w:rPr>
      </w:pPr>
      <w:r w:rsidRPr="0005425A">
        <w:rPr>
          <w:color w:val="auto"/>
        </w:rPr>
        <w:lastRenderedPageBreak/>
        <w:t>A BILL</w:t>
      </w:r>
      <w:r w:rsidR="002E4EF7" w:rsidRPr="0005425A">
        <w:rPr>
          <w:color w:val="auto"/>
        </w:rPr>
        <w:t xml:space="preserve"> to amend and reenact </w:t>
      </w:r>
      <w:r w:rsidR="00E82A34" w:rsidRPr="0005425A">
        <w:rPr>
          <w:color w:val="auto"/>
        </w:rPr>
        <w:t>§</w:t>
      </w:r>
      <w:r w:rsidR="002E4EF7" w:rsidRPr="0005425A">
        <w:rPr>
          <w:rFonts w:cs="Arial"/>
          <w:color w:val="auto"/>
        </w:rPr>
        <w:t xml:space="preserve">17C-6-2 of the Code of West Virginia, 1931, as amended, relating to the establishment of an </w:t>
      </w:r>
      <w:r w:rsidR="004C1E9A" w:rsidRPr="0005425A">
        <w:rPr>
          <w:rFonts w:cs="Arial"/>
          <w:color w:val="auto"/>
        </w:rPr>
        <w:t>80</w:t>
      </w:r>
      <w:r w:rsidR="001E2147" w:rsidRPr="0005425A">
        <w:rPr>
          <w:rFonts w:cs="Arial"/>
          <w:color w:val="auto"/>
        </w:rPr>
        <w:t xml:space="preserve"> miles</w:t>
      </w:r>
      <w:r w:rsidR="002E4EF7" w:rsidRPr="0005425A">
        <w:rPr>
          <w:rFonts w:cs="Arial"/>
          <w:color w:val="auto"/>
        </w:rPr>
        <w:t xml:space="preserve"> per hour speed limit on interstate highways and four-lane limited access highways in this state; and providing an exception for </w:t>
      </w:r>
      <w:r w:rsidR="000F10B9" w:rsidRPr="0005425A">
        <w:rPr>
          <w:rFonts w:cs="Arial"/>
          <w:color w:val="auto"/>
        </w:rPr>
        <w:t xml:space="preserve">portions of </w:t>
      </w:r>
      <w:r w:rsidR="002E4EF7" w:rsidRPr="0005425A">
        <w:rPr>
          <w:rFonts w:cs="Arial"/>
          <w:color w:val="auto"/>
        </w:rPr>
        <w:t>those highways passing through city limits.</w:t>
      </w:r>
    </w:p>
    <w:p w14:paraId="508D2362" w14:textId="77777777" w:rsidR="00303684" w:rsidRPr="0005425A" w:rsidRDefault="00303684" w:rsidP="00CC1F3B">
      <w:pPr>
        <w:pStyle w:val="EnactingClause"/>
        <w:rPr>
          <w:color w:val="auto"/>
        </w:rPr>
        <w:sectPr w:rsidR="00303684" w:rsidRPr="0005425A" w:rsidSect="00571A3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05425A">
        <w:rPr>
          <w:color w:val="auto"/>
        </w:rPr>
        <w:t>Be it enacted by the Legislature of West Virginia:</w:t>
      </w:r>
    </w:p>
    <w:p w14:paraId="51935951" w14:textId="77777777" w:rsidR="00627DDB" w:rsidRPr="0005425A" w:rsidRDefault="00627DDB" w:rsidP="00627DDB">
      <w:pPr>
        <w:pStyle w:val="ArticleHeading"/>
        <w:rPr>
          <w:color w:val="auto"/>
        </w:rPr>
        <w:sectPr w:rsidR="00627DDB" w:rsidRPr="0005425A" w:rsidSect="00571A33">
          <w:type w:val="continuous"/>
          <w:pgSz w:w="12240" w:h="15840" w:code="1"/>
          <w:pgMar w:top="1440" w:right="1440" w:bottom="1440" w:left="1440" w:header="720" w:footer="720" w:gutter="0"/>
          <w:lnNumType w:countBy="1" w:restart="newSection"/>
          <w:cols w:space="720"/>
          <w:titlePg/>
          <w:docGrid w:linePitch="360"/>
        </w:sectPr>
      </w:pPr>
      <w:r w:rsidRPr="0005425A">
        <w:rPr>
          <w:color w:val="auto"/>
        </w:rPr>
        <w:t>ARTICLE 6. SPEED RESTRICTIONS.</w:t>
      </w:r>
    </w:p>
    <w:p w14:paraId="1CD655CA" w14:textId="77777777" w:rsidR="00E80442" w:rsidRPr="0005425A" w:rsidRDefault="00E82A34" w:rsidP="00571A33">
      <w:pPr>
        <w:pStyle w:val="SectionHeading"/>
        <w:rPr>
          <w:color w:val="auto"/>
        </w:rPr>
      </w:pPr>
      <w:r w:rsidRPr="0005425A">
        <w:rPr>
          <w:color w:val="auto"/>
        </w:rPr>
        <w:t>§</w:t>
      </w:r>
      <w:r w:rsidR="00E80442" w:rsidRPr="0005425A">
        <w:rPr>
          <w:color w:val="auto"/>
        </w:rPr>
        <w:t xml:space="preserve">17C-6-2. Establishment of state speed zones. </w:t>
      </w:r>
    </w:p>
    <w:p w14:paraId="49BBA0F0" w14:textId="77777777" w:rsidR="00A84C3E" w:rsidRPr="0005425A" w:rsidRDefault="00E80442" w:rsidP="00571A33">
      <w:pPr>
        <w:pStyle w:val="SectionBody"/>
        <w:rPr>
          <w:color w:val="auto"/>
        </w:rPr>
      </w:pPr>
      <w:r w:rsidRPr="0005425A">
        <w:rPr>
          <w:color w:val="auto"/>
          <w:u w:val="single"/>
        </w:rPr>
        <w:t>(a)</w:t>
      </w:r>
      <w:r w:rsidRPr="0005425A">
        <w:rPr>
          <w:color w:val="auto"/>
        </w:rPr>
        <w:t xml:space="preserve"> Whenever the </w:t>
      </w:r>
      <w:r w:rsidR="00E04FD3" w:rsidRPr="0005425A">
        <w:rPr>
          <w:color w:val="auto"/>
        </w:rPr>
        <w:t>St</w:t>
      </w:r>
      <w:r w:rsidRPr="0005425A">
        <w:rPr>
          <w:color w:val="auto"/>
        </w:rPr>
        <w:t xml:space="preserve">ate </w:t>
      </w:r>
      <w:r w:rsidR="00E04FD3" w:rsidRPr="0005425A">
        <w:rPr>
          <w:color w:val="auto"/>
        </w:rPr>
        <w:t>R</w:t>
      </w:r>
      <w:r w:rsidRPr="0005425A">
        <w:rPr>
          <w:color w:val="auto"/>
        </w:rPr>
        <w:t xml:space="preserve">oad </w:t>
      </w:r>
      <w:r w:rsidR="00E04FD3" w:rsidRPr="0005425A">
        <w:rPr>
          <w:color w:val="auto"/>
        </w:rPr>
        <w:t>C</w:t>
      </w:r>
      <w:r w:rsidRPr="0005425A">
        <w:rPr>
          <w:color w:val="auto"/>
        </w:rPr>
        <w:t xml:space="preserve">ommissioner shall determine upon the basis of an engineering and traffic investigation that any speed limit set forth in this article is greater or less than is reasonable or safe under the conditions found to exist at any intersection or other place or upon any part of a highway, </w:t>
      </w:r>
      <w:r w:rsidRPr="0005425A">
        <w:rPr>
          <w:strike/>
          <w:color w:val="auto"/>
        </w:rPr>
        <w:t>said</w:t>
      </w:r>
      <w:r w:rsidRPr="0005425A">
        <w:rPr>
          <w:color w:val="auto"/>
        </w:rPr>
        <w:t xml:space="preserve"> </w:t>
      </w:r>
      <w:r w:rsidR="00D61035" w:rsidRPr="0005425A">
        <w:rPr>
          <w:color w:val="auto"/>
          <w:u w:val="single"/>
        </w:rPr>
        <w:t>the</w:t>
      </w:r>
      <w:r w:rsidR="00D61035" w:rsidRPr="0005425A">
        <w:rPr>
          <w:color w:val="auto"/>
        </w:rPr>
        <w:t xml:space="preserve"> </w:t>
      </w:r>
      <w:r w:rsidRPr="0005425A">
        <w:rPr>
          <w:color w:val="auto"/>
        </w:rPr>
        <w:t>commissioner may determine and declare a reasonable and safe speed limit thereat which shall be effective at all times or during hours of daylight or darkness or at such other times as may be determined when appropriate signs giving notice thereof are erected at such intersection or other place or part of the highway.</w:t>
      </w:r>
    </w:p>
    <w:p w14:paraId="2880C921" w14:textId="4F855932" w:rsidR="00627DDB" w:rsidRPr="0005425A" w:rsidRDefault="00E80442" w:rsidP="00571A33">
      <w:pPr>
        <w:pStyle w:val="SectionBody"/>
        <w:rPr>
          <w:color w:val="auto"/>
          <w:u w:val="single"/>
        </w:rPr>
        <w:sectPr w:rsidR="00627DDB" w:rsidRPr="0005425A" w:rsidSect="00571A33">
          <w:type w:val="continuous"/>
          <w:pgSz w:w="12240" w:h="15840" w:code="1"/>
          <w:pgMar w:top="1440" w:right="1440" w:bottom="1440" w:left="1440" w:header="720" w:footer="720" w:gutter="0"/>
          <w:lnNumType w:countBy="1" w:restart="newSection"/>
          <w:cols w:space="720"/>
          <w:titlePg/>
          <w:docGrid w:linePitch="360"/>
        </w:sectPr>
      </w:pPr>
      <w:r w:rsidRPr="0005425A">
        <w:rPr>
          <w:color w:val="auto"/>
          <w:u w:val="single"/>
        </w:rPr>
        <w:t xml:space="preserve">(b) </w:t>
      </w:r>
      <w:r w:rsidR="00627DDB" w:rsidRPr="0005425A">
        <w:rPr>
          <w:color w:val="auto"/>
          <w:u w:val="single"/>
        </w:rPr>
        <w:t>Effective July 1, 20</w:t>
      </w:r>
      <w:r w:rsidR="00D61035" w:rsidRPr="0005425A">
        <w:rPr>
          <w:color w:val="auto"/>
          <w:u w:val="single"/>
        </w:rPr>
        <w:t>2</w:t>
      </w:r>
      <w:r w:rsidR="00627DDB" w:rsidRPr="0005425A">
        <w:rPr>
          <w:color w:val="auto"/>
          <w:u w:val="single"/>
        </w:rPr>
        <w:t xml:space="preserve">1, the commissioner shall establish a speed limit of </w:t>
      </w:r>
      <w:r w:rsidR="00D61035" w:rsidRPr="0005425A">
        <w:rPr>
          <w:color w:val="auto"/>
          <w:u w:val="single"/>
        </w:rPr>
        <w:t>80</w:t>
      </w:r>
      <w:r w:rsidR="00627DDB" w:rsidRPr="0005425A">
        <w:rPr>
          <w:color w:val="auto"/>
          <w:u w:val="single"/>
        </w:rPr>
        <w:t xml:space="preserve"> miles per hour on interstate highways and four-lane limited access highways in this state:</w:t>
      </w:r>
      <w:r w:rsidR="00627DDB" w:rsidRPr="0005425A">
        <w:rPr>
          <w:i/>
          <w:color w:val="auto"/>
          <w:u w:val="single"/>
        </w:rPr>
        <w:t xml:space="preserve"> Provided</w:t>
      </w:r>
      <w:r w:rsidR="00627DDB" w:rsidRPr="0005425A">
        <w:rPr>
          <w:color w:val="auto"/>
          <w:u w:val="single"/>
        </w:rPr>
        <w:t xml:space="preserve">, That this increased speed limit does not apply to </w:t>
      </w:r>
      <w:r w:rsidRPr="0005425A">
        <w:rPr>
          <w:color w:val="auto"/>
          <w:u w:val="single"/>
        </w:rPr>
        <w:t xml:space="preserve">portions of </w:t>
      </w:r>
      <w:r w:rsidR="00627DDB" w:rsidRPr="0005425A">
        <w:rPr>
          <w:color w:val="auto"/>
          <w:u w:val="single"/>
        </w:rPr>
        <w:t>interstate highways and four-lane limited access highways that pass through the city limits of municipalities.</w:t>
      </w:r>
    </w:p>
    <w:p w14:paraId="6FB0B075" w14:textId="77777777" w:rsidR="00C33014" w:rsidRPr="0005425A" w:rsidRDefault="00C33014" w:rsidP="00CC1F3B">
      <w:pPr>
        <w:pStyle w:val="Note"/>
        <w:rPr>
          <w:color w:val="auto"/>
        </w:rPr>
      </w:pPr>
    </w:p>
    <w:p w14:paraId="686E5E8E" w14:textId="7BFCC0AD" w:rsidR="006865E9" w:rsidRPr="0005425A" w:rsidRDefault="00CF1DCA" w:rsidP="00CC1F3B">
      <w:pPr>
        <w:pStyle w:val="Note"/>
        <w:rPr>
          <w:color w:val="auto"/>
        </w:rPr>
      </w:pPr>
      <w:r w:rsidRPr="0005425A">
        <w:rPr>
          <w:color w:val="auto"/>
        </w:rPr>
        <w:t>NOTE: The</w:t>
      </w:r>
      <w:r w:rsidR="006865E9" w:rsidRPr="0005425A">
        <w:rPr>
          <w:color w:val="auto"/>
        </w:rPr>
        <w:t xml:space="preserve"> purpose of this bill is to </w:t>
      </w:r>
      <w:r w:rsidR="00627DDB" w:rsidRPr="0005425A">
        <w:rPr>
          <w:rFonts w:cs="Arial"/>
          <w:color w:val="auto"/>
        </w:rPr>
        <w:t xml:space="preserve">establish an </w:t>
      </w:r>
      <w:r w:rsidR="001504D6" w:rsidRPr="0005425A">
        <w:rPr>
          <w:rFonts w:cs="Arial"/>
          <w:color w:val="auto"/>
        </w:rPr>
        <w:t>80</w:t>
      </w:r>
      <w:r w:rsidR="00627DDB" w:rsidRPr="0005425A">
        <w:rPr>
          <w:rFonts w:cs="Arial"/>
          <w:color w:val="auto"/>
        </w:rPr>
        <w:t xml:space="preserve"> mile per hour speed limit on interstate highways and four-lane limited access highways in this state. The bill provides an exception for </w:t>
      </w:r>
      <w:r w:rsidR="00EF004C" w:rsidRPr="0005425A">
        <w:rPr>
          <w:rFonts w:cs="Arial"/>
          <w:color w:val="auto"/>
        </w:rPr>
        <w:t xml:space="preserve">portions of </w:t>
      </w:r>
      <w:r w:rsidR="00627DDB" w:rsidRPr="0005425A">
        <w:rPr>
          <w:rFonts w:cs="Arial"/>
          <w:color w:val="auto"/>
        </w:rPr>
        <w:t>those highways passing through city limits.</w:t>
      </w:r>
    </w:p>
    <w:p w14:paraId="6D2E56B5" w14:textId="77777777" w:rsidR="006865E9" w:rsidRPr="0005425A" w:rsidRDefault="00AE48A0" w:rsidP="00CC1F3B">
      <w:pPr>
        <w:pStyle w:val="Note"/>
        <w:rPr>
          <w:color w:val="auto"/>
        </w:rPr>
      </w:pPr>
      <w:r w:rsidRPr="0005425A">
        <w:rPr>
          <w:color w:val="auto"/>
        </w:rPr>
        <w:t>Strike-throughs indicate language that would be stricken from a heading or the present law and underscoring indicates new language that would be added.</w:t>
      </w:r>
    </w:p>
    <w:sectPr w:rsidR="006865E9" w:rsidRPr="0005425A" w:rsidSect="00571A3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90FE7A" w14:textId="77777777" w:rsidR="00F25912" w:rsidRPr="00B844FE" w:rsidRDefault="00F25912" w:rsidP="00B844FE">
      <w:r>
        <w:separator/>
      </w:r>
    </w:p>
  </w:endnote>
  <w:endnote w:type="continuationSeparator" w:id="0">
    <w:p w14:paraId="09D537BB" w14:textId="77777777" w:rsidR="00F25912" w:rsidRPr="00B844FE" w:rsidRDefault="00F2591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66EA1B9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E307E9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3812760B" w14:textId="77777777" w:rsidR="002A0269" w:rsidRDefault="00DF199D" w:rsidP="00DF199D">
        <w:pPr>
          <w:pStyle w:val="Footer"/>
          <w:jc w:val="center"/>
        </w:pPr>
        <w:r>
          <w:fldChar w:fldCharType="begin"/>
        </w:r>
        <w:r>
          <w:instrText xml:space="preserve"> PAGE   \* MERGEFORMAT </w:instrText>
        </w:r>
        <w:r>
          <w:fldChar w:fldCharType="separate"/>
        </w:r>
        <w:r w:rsidR="00C420D1">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8E71D6" w14:textId="77777777" w:rsidR="00F25912" w:rsidRPr="00B844FE" w:rsidRDefault="00F25912" w:rsidP="00B844FE">
      <w:r>
        <w:separator/>
      </w:r>
    </w:p>
  </w:footnote>
  <w:footnote w:type="continuationSeparator" w:id="0">
    <w:p w14:paraId="5ED4123C" w14:textId="77777777" w:rsidR="00F25912" w:rsidRPr="00B844FE" w:rsidRDefault="00F2591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12D2C8" w14:textId="77777777" w:rsidR="002A0269" w:rsidRPr="00B844FE" w:rsidRDefault="00005A52">
    <w:pPr>
      <w:pStyle w:val="Header"/>
    </w:pPr>
    <w:sdt>
      <w:sdtPr>
        <w:id w:val="-684364211"/>
        <w:placeholder>
          <w:docPart w:val="4A3865B5169449BA8162585DB84D3B51"/>
        </w:placeholder>
        <w:temporary/>
        <w:showingPlcHdr/>
        <w15:appearance w15:val="hidden"/>
      </w:sdtPr>
      <w:sdtEndPr/>
      <w:sdtContent>
        <w:r w:rsidR="004C1E9A"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4C1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BFA51" w14:textId="09FDC9ED" w:rsidR="00C33014" w:rsidRPr="00C33014" w:rsidRDefault="00300506" w:rsidP="000573A9">
    <w:pPr>
      <w:pStyle w:val="HeaderStyle"/>
    </w:pPr>
    <w:r>
      <w:t>Intr</w:t>
    </w:r>
    <w:r w:rsidR="00571A33">
      <w:t xml:space="preserve"> SB</w:t>
    </w:r>
    <w:r w:rsidR="00C94BDD">
      <w:t xml:space="preserve"> 331</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D61035" w:rsidRPr="00D61035">
          <w:rPr>
            <w:color w:val="auto"/>
          </w:rPr>
          <w:t>2021R2457</w:t>
        </w:r>
      </w:sdtContent>
    </w:sdt>
  </w:p>
  <w:p w14:paraId="305EBFFB"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4F105" w14:textId="60DF11CF" w:rsidR="00D61035" w:rsidRDefault="00D61035">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912"/>
    <w:rsid w:val="0000526A"/>
    <w:rsid w:val="00005A52"/>
    <w:rsid w:val="000118EC"/>
    <w:rsid w:val="0005425A"/>
    <w:rsid w:val="000573A9"/>
    <w:rsid w:val="00085D22"/>
    <w:rsid w:val="000C5C77"/>
    <w:rsid w:val="000E3912"/>
    <w:rsid w:val="000F10B9"/>
    <w:rsid w:val="0010070F"/>
    <w:rsid w:val="0012703B"/>
    <w:rsid w:val="001504D6"/>
    <w:rsid w:val="0015112E"/>
    <w:rsid w:val="001552E7"/>
    <w:rsid w:val="001566B4"/>
    <w:rsid w:val="001C279E"/>
    <w:rsid w:val="001D459E"/>
    <w:rsid w:val="001E2147"/>
    <w:rsid w:val="001E7806"/>
    <w:rsid w:val="00202138"/>
    <w:rsid w:val="00223BF0"/>
    <w:rsid w:val="0027011C"/>
    <w:rsid w:val="00274200"/>
    <w:rsid w:val="00275740"/>
    <w:rsid w:val="002A0269"/>
    <w:rsid w:val="002A590B"/>
    <w:rsid w:val="002E4EF7"/>
    <w:rsid w:val="00300506"/>
    <w:rsid w:val="00303684"/>
    <w:rsid w:val="003143F5"/>
    <w:rsid w:val="00314854"/>
    <w:rsid w:val="00366C13"/>
    <w:rsid w:val="00394191"/>
    <w:rsid w:val="003C51CD"/>
    <w:rsid w:val="004368E0"/>
    <w:rsid w:val="00471605"/>
    <w:rsid w:val="00491CC8"/>
    <w:rsid w:val="004B08B5"/>
    <w:rsid w:val="004C13DD"/>
    <w:rsid w:val="004C1E9A"/>
    <w:rsid w:val="004E3441"/>
    <w:rsid w:val="00571A33"/>
    <w:rsid w:val="005A5366"/>
    <w:rsid w:val="005E2549"/>
    <w:rsid w:val="00627DDB"/>
    <w:rsid w:val="00637E73"/>
    <w:rsid w:val="00650832"/>
    <w:rsid w:val="006865E9"/>
    <w:rsid w:val="00691F3E"/>
    <w:rsid w:val="00694BFB"/>
    <w:rsid w:val="006A106B"/>
    <w:rsid w:val="006C523D"/>
    <w:rsid w:val="006D4036"/>
    <w:rsid w:val="0079032B"/>
    <w:rsid w:val="007A5259"/>
    <w:rsid w:val="007A7081"/>
    <w:rsid w:val="007D2CC0"/>
    <w:rsid w:val="007F1CF5"/>
    <w:rsid w:val="00834EDE"/>
    <w:rsid w:val="008736AA"/>
    <w:rsid w:val="00886673"/>
    <w:rsid w:val="008C2C2C"/>
    <w:rsid w:val="008D275D"/>
    <w:rsid w:val="008F7D94"/>
    <w:rsid w:val="00980327"/>
    <w:rsid w:val="00986478"/>
    <w:rsid w:val="009B5557"/>
    <w:rsid w:val="009D764A"/>
    <w:rsid w:val="009F1067"/>
    <w:rsid w:val="00A31E01"/>
    <w:rsid w:val="00A527AD"/>
    <w:rsid w:val="00A576DA"/>
    <w:rsid w:val="00A718CF"/>
    <w:rsid w:val="00A84C3E"/>
    <w:rsid w:val="00AB3A52"/>
    <w:rsid w:val="00AE48A0"/>
    <w:rsid w:val="00AE61BE"/>
    <w:rsid w:val="00B16F25"/>
    <w:rsid w:val="00B24422"/>
    <w:rsid w:val="00B66B81"/>
    <w:rsid w:val="00B751F3"/>
    <w:rsid w:val="00B80C20"/>
    <w:rsid w:val="00B844FE"/>
    <w:rsid w:val="00B86B4F"/>
    <w:rsid w:val="00BC562B"/>
    <w:rsid w:val="00C0297C"/>
    <w:rsid w:val="00C33014"/>
    <w:rsid w:val="00C33434"/>
    <w:rsid w:val="00C34869"/>
    <w:rsid w:val="00C420D1"/>
    <w:rsid w:val="00C42EB6"/>
    <w:rsid w:val="00C85096"/>
    <w:rsid w:val="00C94BDD"/>
    <w:rsid w:val="00CB20EF"/>
    <w:rsid w:val="00CC1F3B"/>
    <w:rsid w:val="00CD12CB"/>
    <w:rsid w:val="00CD36CF"/>
    <w:rsid w:val="00CF1DCA"/>
    <w:rsid w:val="00D579FC"/>
    <w:rsid w:val="00D61035"/>
    <w:rsid w:val="00D81C16"/>
    <w:rsid w:val="00DE526B"/>
    <w:rsid w:val="00DF199D"/>
    <w:rsid w:val="00E01542"/>
    <w:rsid w:val="00E04FD3"/>
    <w:rsid w:val="00E12DBA"/>
    <w:rsid w:val="00E365F1"/>
    <w:rsid w:val="00E62F48"/>
    <w:rsid w:val="00E73C3A"/>
    <w:rsid w:val="00E80442"/>
    <w:rsid w:val="00E82A34"/>
    <w:rsid w:val="00E831B3"/>
    <w:rsid w:val="00E95FBC"/>
    <w:rsid w:val="00EE70CB"/>
    <w:rsid w:val="00EF004C"/>
    <w:rsid w:val="00F25912"/>
    <w:rsid w:val="00F41CA2"/>
    <w:rsid w:val="00F443C0"/>
    <w:rsid w:val="00F62EFB"/>
    <w:rsid w:val="00F939A4"/>
    <w:rsid w:val="00F97058"/>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574BAC2"/>
  <w15:chartTrackingRefBased/>
  <w15:docId w15:val="{767B7CC3-6680-41CA-8021-AE38AA63B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E4EF7"/>
    <w:rPr>
      <w:rFonts w:eastAsia="Calibri"/>
      <w:b/>
      <w:caps/>
      <w:color w:val="000000"/>
      <w:sz w:val="24"/>
    </w:rPr>
  </w:style>
  <w:style w:type="character" w:customStyle="1" w:styleId="SectionBodyChar">
    <w:name w:val="Section Body Char"/>
    <w:link w:val="SectionBody"/>
    <w:rsid w:val="00627DDB"/>
    <w:rPr>
      <w:rFonts w:eastAsia="Calibri"/>
      <w:color w:val="000000"/>
    </w:rPr>
  </w:style>
  <w:style w:type="character" w:customStyle="1" w:styleId="SectionHeadingChar">
    <w:name w:val="Section Heading Char"/>
    <w:link w:val="SectionHeading"/>
    <w:rsid w:val="00627DD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451879">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451879" w:rsidP="00451879">
          <w:pPr>
            <w:pStyle w:val="20C22F1B7FBD4C33B249773D07E082F81"/>
          </w:pPr>
          <w:r w:rsidRPr="004B08B5">
            <w:rPr>
              <w:color w:val="auto"/>
            </w:rPr>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161453"/>
    <w:rsid w:val="003C3B7B"/>
    <w:rsid w:val="00451879"/>
    <w:rsid w:val="004A0A03"/>
    <w:rsid w:val="00AF761F"/>
    <w:rsid w:val="00BD22B1"/>
    <w:rsid w:val="00CB3841"/>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451879"/>
    <w:rPr>
      <w:color w:val="808080"/>
    </w:rPr>
  </w:style>
  <w:style w:type="paragraph" w:customStyle="1" w:styleId="86D2588D5BE4435AB3D90589B95411FC">
    <w:name w:val="86D2588D5BE4435AB3D90589B95411FC"/>
  </w:style>
  <w:style w:type="paragraph" w:customStyle="1" w:styleId="20C22F1B7FBD4C33B249773D07E082F81">
    <w:name w:val="20C22F1B7FBD4C33B249773D07E082F81"/>
    <w:rsid w:val="00451879"/>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BBA4F-931D-4BB6-AE77-F97174F6A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Xris Hess</cp:lastModifiedBy>
  <cp:revision>8</cp:revision>
  <dcterms:created xsi:type="dcterms:W3CDTF">2021-02-16T15:06:00Z</dcterms:created>
  <dcterms:modified xsi:type="dcterms:W3CDTF">2021-02-18T21:24:00Z</dcterms:modified>
</cp:coreProperties>
</file>